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D254" w14:textId="01D88D56" w:rsidR="0054724D" w:rsidRPr="00231053" w:rsidRDefault="0054724D" w:rsidP="0054724D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31053">
        <w:rPr>
          <w:rFonts w:ascii="Times New Roman" w:hAnsi="Times New Roman" w:cs="Times New Roman"/>
          <w:b/>
          <w:bCs/>
          <w:sz w:val="24"/>
          <w:szCs w:val="24"/>
        </w:rPr>
        <w:t>Toelichting op de Jaarcijfers</w:t>
      </w:r>
    </w:p>
    <w:p w14:paraId="6BB2C5C0" w14:textId="445948B8" w:rsidR="0054724D" w:rsidRPr="00231053" w:rsidRDefault="0054724D" w:rsidP="0054724D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487B7F2E" w14:textId="77777777" w:rsidR="00EC49CA" w:rsidRDefault="0054724D" w:rsidP="0054724D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31053">
        <w:rPr>
          <w:rFonts w:ascii="Times New Roman" w:hAnsi="Times New Roman" w:cs="Times New Roman"/>
          <w:sz w:val="24"/>
          <w:szCs w:val="24"/>
        </w:rPr>
        <w:t>De jaarcijfers zijn gebaseerd op inkomsten en uitgaven die betrekking hebben op het jaar 2020, ongeacht of dat in 2020, 2019 of 2021 is gebeurd.</w:t>
      </w:r>
      <w:r w:rsidR="00AA236E" w:rsidRPr="00231053">
        <w:rPr>
          <w:rFonts w:ascii="Times New Roman" w:hAnsi="Times New Roman" w:cs="Times New Roman"/>
          <w:sz w:val="24"/>
          <w:szCs w:val="24"/>
        </w:rPr>
        <w:t xml:space="preserve"> Hiermee wordt dus als het ware een virtueel jaar gecreëerd. </w:t>
      </w:r>
    </w:p>
    <w:p w14:paraId="25B7F3AE" w14:textId="35CCAE4D" w:rsidR="00EC49CA" w:rsidRDefault="0054724D" w:rsidP="00EC49CA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31053">
        <w:rPr>
          <w:rFonts w:ascii="Times New Roman" w:hAnsi="Times New Roman" w:cs="Times New Roman"/>
          <w:sz w:val="24"/>
          <w:szCs w:val="24"/>
        </w:rPr>
        <w:t xml:space="preserve">Zo zijn in het overzicht </w:t>
      </w:r>
      <w:r w:rsidRPr="00231053">
        <w:rPr>
          <w:rFonts w:ascii="Times New Roman" w:hAnsi="Times New Roman" w:cs="Times New Roman"/>
          <w:b/>
          <w:bCs/>
          <w:sz w:val="24"/>
          <w:szCs w:val="24"/>
        </w:rPr>
        <w:t>Winst of verlies 2020</w:t>
      </w:r>
      <w:r w:rsidRPr="00231053">
        <w:rPr>
          <w:rFonts w:ascii="Times New Roman" w:hAnsi="Times New Roman" w:cs="Times New Roman"/>
          <w:sz w:val="24"/>
          <w:szCs w:val="24"/>
        </w:rPr>
        <w:t xml:space="preserve"> de inkomsten Contributie 2020 weergegeven die in 2020 zijn betaald (18.</w:t>
      </w:r>
      <w:r w:rsidR="00FF1F0C">
        <w:rPr>
          <w:rFonts w:ascii="Times New Roman" w:hAnsi="Times New Roman" w:cs="Times New Roman"/>
          <w:sz w:val="24"/>
          <w:szCs w:val="24"/>
        </w:rPr>
        <w:t>460</w:t>
      </w:r>
      <w:r w:rsidRPr="00231053">
        <w:rPr>
          <w:rFonts w:ascii="Times New Roman" w:hAnsi="Times New Roman" w:cs="Times New Roman"/>
          <w:sz w:val="24"/>
          <w:szCs w:val="24"/>
        </w:rPr>
        <w:t>), die al in 2019 waren betaald (14.930) en die in 2021 zijn betaald (250).</w:t>
      </w:r>
      <w:r w:rsidR="00EC49CA">
        <w:rPr>
          <w:rFonts w:ascii="Times New Roman" w:hAnsi="Times New Roman" w:cs="Times New Roman"/>
          <w:sz w:val="24"/>
          <w:szCs w:val="24"/>
        </w:rPr>
        <w:t xml:space="preserve"> </w:t>
      </w:r>
      <w:r w:rsidR="00625F5A" w:rsidRPr="00231053">
        <w:rPr>
          <w:rFonts w:ascii="Times New Roman" w:hAnsi="Times New Roman" w:cs="Times New Roman"/>
          <w:sz w:val="24"/>
          <w:szCs w:val="24"/>
        </w:rPr>
        <w:t xml:space="preserve">De contributie opbrengst (33700) is </w:t>
      </w:r>
      <w:r w:rsidR="00B113ED" w:rsidRPr="00231053">
        <w:rPr>
          <w:rFonts w:ascii="Times New Roman" w:hAnsi="Times New Roman" w:cs="Times New Roman"/>
          <w:sz w:val="24"/>
          <w:szCs w:val="24"/>
        </w:rPr>
        <w:t xml:space="preserve">lager </w:t>
      </w:r>
      <w:r w:rsidR="00AA236E" w:rsidRPr="00231053">
        <w:rPr>
          <w:rFonts w:ascii="Times New Roman" w:hAnsi="Times New Roman" w:cs="Times New Roman"/>
          <w:sz w:val="24"/>
          <w:szCs w:val="24"/>
        </w:rPr>
        <w:t xml:space="preserve">dan in 2019 </w:t>
      </w:r>
      <w:r w:rsidR="00B113ED" w:rsidRPr="00231053">
        <w:rPr>
          <w:rFonts w:ascii="Times New Roman" w:hAnsi="Times New Roman" w:cs="Times New Roman"/>
          <w:sz w:val="24"/>
          <w:szCs w:val="24"/>
        </w:rPr>
        <w:t>vanwege het teruglopen van het aantal leden</w:t>
      </w:r>
      <w:r w:rsidR="00BB04EE">
        <w:rPr>
          <w:rFonts w:ascii="Times New Roman" w:hAnsi="Times New Roman" w:cs="Times New Roman"/>
          <w:sz w:val="24"/>
          <w:szCs w:val="24"/>
        </w:rPr>
        <w:t xml:space="preserve"> (775 eind 2019 naar 769 op 1-1-2021)</w:t>
      </w:r>
      <w:r w:rsidR="00B113ED" w:rsidRPr="00231053">
        <w:rPr>
          <w:rFonts w:ascii="Times New Roman" w:hAnsi="Times New Roman" w:cs="Times New Roman"/>
          <w:sz w:val="24"/>
          <w:szCs w:val="24"/>
        </w:rPr>
        <w:t>.</w:t>
      </w:r>
      <w:r w:rsidR="00AA236E" w:rsidRPr="00231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9B0D7" w14:textId="77777777" w:rsidR="003A3713" w:rsidRPr="00231053" w:rsidRDefault="003A3713" w:rsidP="003A371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31053">
        <w:rPr>
          <w:rFonts w:ascii="Times New Roman" w:hAnsi="Times New Roman" w:cs="Times New Roman"/>
          <w:sz w:val="24"/>
          <w:szCs w:val="24"/>
        </w:rPr>
        <w:t xml:space="preserve">Omdat de BTW vanaf 1 januari 2020 per kwartaal moet worden aangegeven, en </w:t>
      </w:r>
      <w:r w:rsidRPr="00B113E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feitelijke </w:t>
      </w:r>
      <w:r w:rsidRPr="00B113ED">
        <w:rPr>
          <w:rFonts w:ascii="Times New Roman" w:hAnsi="Times New Roman" w:cs="Times New Roman"/>
          <w:sz w:val="24"/>
          <w:szCs w:val="24"/>
        </w:rPr>
        <w:t xml:space="preserve">uitgaven in 2020 </w:t>
      </w:r>
      <w:r>
        <w:rPr>
          <w:rFonts w:ascii="Times New Roman" w:hAnsi="Times New Roman" w:cs="Times New Roman"/>
          <w:sz w:val="24"/>
          <w:szCs w:val="24"/>
        </w:rPr>
        <w:t xml:space="preserve">(digitalisering 9500, reeds in 2019 verwerkt) </w:t>
      </w:r>
      <w:r w:rsidRPr="00B113ED">
        <w:rPr>
          <w:rFonts w:ascii="Times New Roman" w:hAnsi="Times New Roman" w:cs="Times New Roman"/>
          <w:sz w:val="24"/>
          <w:szCs w:val="24"/>
        </w:rPr>
        <w:t xml:space="preserve">veel hoger zijn dan de inkomsten (ca 15000 contributie was in 2019 betaald) is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B113ED">
        <w:rPr>
          <w:rFonts w:ascii="Times New Roman" w:hAnsi="Times New Roman" w:cs="Times New Roman"/>
          <w:sz w:val="24"/>
          <w:szCs w:val="24"/>
        </w:rPr>
        <w:t>BTW</w:t>
      </w:r>
      <w:r>
        <w:rPr>
          <w:rFonts w:ascii="Times New Roman" w:hAnsi="Times New Roman" w:cs="Times New Roman"/>
          <w:sz w:val="24"/>
          <w:szCs w:val="24"/>
        </w:rPr>
        <w:t>-teruggave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2875 hoog.</w:t>
      </w:r>
    </w:p>
    <w:p w14:paraId="30F8B1C1" w14:textId="7A028401" w:rsidR="00356F6C" w:rsidRPr="00231053" w:rsidRDefault="00356F6C" w:rsidP="0054724D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5DEF546" w14:textId="4AF6AF07" w:rsidR="00356F6C" w:rsidRPr="00231053" w:rsidRDefault="00356F6C" w:rsidP="0054724D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31053">
        <w:rPr>
          <w:rFonts w:ascii="Times New Roman" w:hAnsi="Times New Roman" w:cs="Times New Roman"/>
          <w:sz w:val="24"/>
          <w:szCs w:val="24"/>
        </w:rPr>
        <w:t xml:space="preserve">Wat de uitgaven betreft is </w:t>
      </w:r>
      <w:r w:rsidR="003A3713">
        <w:rPr>
          <w:rFonts w:ascii="Times New Roman" w:hAnsi="Times New Roman" w:cs="Times New Roman"/>
          <w:sz w:val="24"/>
          <w:szCs w:val="24"/>
        </w:rPr>
        <w:t>2020</w:t>
      </w:r>
      <w:r w:rsidRPr="00231053">
        <w:rPr>
          <w:rFonts w:ascii="Times New Roman" w:hAnsi="Times New Roman" w:cs="Times New Roman"/>
          <w:sz w:val="24"/>
          <w:szCs w:val="24"/>
        </w:rPr>
        <w:t xml:space="preserve"> een bijzonder jaar (alleen lezingen en bijeenkomsten in januari en maart</w:t>
      </w:r>
      <w:r w:rsidR="003A3713">
        <w:rPr>
          <w:rFonts w:ascii="Times New Roman" w:hAnsi="Times New Roman" w:cs="Times New Roman"/>
          <w:sz w:val="24"/>
          <w:szCs w:val="24"/>
        </w:rPr>
        <w:t>, geen excursie</w:t>
      </w:r>
      <w:r w:rsidRPr="00231053">
        <w:rPr>
          <w:rFonts w:ascii="Times New Roman" w:hAnsi="Times New Roman" w:cs="Times New Roman"/>
          <w:sz w:val="24"/>
          <w:szCs w:val="24"/>
        </w:rPr>
        <w:t xml:space="preserve">), en hebben wij besloten om extra dikke nummers van het Katern te maken. </w:t>
      </w:r>
    </w:p>
    <w:p w14:paraId="27F742F9" w14:textId="31AF7A51" w:rsidR="00356F6C" w:rsidRPr="00231053" w:rsidRDefault="00356F6C" w:rsidP="0054724D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31053">
        <w:rPr>
          <w:rFonts w:ascii="Times New Roman" w:hAnsi="Times New Roman" w:cs="Times New Roman"/>
          <w:sz w:val="24"/>
          <w:szCs w:val="24"/>
        </w:rPr>
        <w:t>De uitgaven voor het Katern zijn dan ook ca 5000 euro hoger dan normaal.</w:t>
      </w:r>
    </w:p>
    <w:p w14:paraId="33F44BF8" w14:textId="13AED14A" w:rsidR="00356F6C" w:rsidRPr="00231053" w:rsidRDefault="00356F6C" w:rsidP="0054724D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31053">
        <w:rPr>
          <w:rFonts w:ascii="Times New Roman" w:hAnsi="Times New Roman" w:cs="Times New Roman"/>
          <w:sz w:val="24"/>
          <w:szCs w:val="24"/>
        </w:rPr>
        <w:t xml:space="preserve">Het Jaarboek is </w:t>
      </w:r>
      <w:r w:rsidR="003A3713">
        <w:rPr>
          <w:rFonts w:ascii="Times New Roman" w:hAnsi="Times New Roman" w:cs="Times New Roman"/>
          <w:sz w:val="24"/>
          <w:szCs w:val="24"/>
        </w:rPr>
        <w:t>in eigen beheer uitgegeven</w:t>
      </w:r>
      <w:r w:rsidRPr="00231053">
        <w:rPr>
          <w:rFonts w:ascii="Times New Roman" w:hAnsi="Times New Roman" w:cs="Times New Roman"/>
          <w:sz w:val="24"/>
          <w:szCs w:val="24"/>
        </w:rPr>
        <w:t xml:space="preserve"> en deels rondgebracht door actieve leden</w:t>
      </w:r>
      <w:r w:rsidR="003A3713">
        <w:rPr>
          <w:rFonts w:ascii="Times New Roman" w:hAnsi="Times New Roman" w:cs="Times New Roman"/>
          <w:sz w:val="24"/>
          <w:szCs w:val="24"/>
        </w:rPr>
        <w:t>,</w:t>
      </w:r>
      <w:r w:rsidRPr="00231053">
        <w:rPr>
          <w:rFonts w:ascii="Times New Roman" w:hAnsi="Times New Roman" w:cs="Times New Roman"/>
          <w:sz w:val="24"/>
          <w:szCs w:val="24"/>
        </w:rPr>
        <w:t xml:space="preserve"> wat</w:t>
      </w:r>
      <w:r w:rsidR="00B113ED" w:rsidRPr="00231053">
        <w:rPr>
          <w:rFonts w:ascii="Times New Roman" w:hAnsi="Times New Roman" w:cs="Times New Roman"/>
          <w:sz w:val="24"/>
          <w:szCs w:val="24"/>
        </w:rPr>
        <w:t xml:space="preserve"> bij elkaar</w:t>
      </w:r>
      <w:r w:rsidRPr="00231053">
        <w:rPr>
          <w:rFonts w:ascii="Times New Roman" w:hAnsi="Times New Roman" w:cs="Times New Roman"/>
          <w:sz w:val="24"/>
          <w:szCs w:val="24"/>
        </w:rPr>
        <w:t xml:space="preserve"> </w:t>
      </w:r>
      <w:r w:rsidR="00625F5A" w:rsidRPr="00231053">
        <w:rPr>
          <w:rFonts w:ascii="Times New Roman" w:hAnsi="Times New Roman" w:cs="Times New Roman"/>
          <w:sz w:val="24"/>
          <w:szCs w:val="24"/>
        </w:rPr>
        <w:t>een besparing van ongeveer 3000 euro heeft opgeleverd</w:t>
      </w:r>
      <w:r w:rsidR="00B113ED" w:rsidRPr="00231053">
        <w:rPr>
          <w:rFonts w:ascii="Times New Roman" w:hAnsi="Times New Roman" w:cs="Times New Roman"/>
          <w:sz w:val="24"/>
          <w:szCs w:val="24"/>
        </w:rPr>
        <w:t>. De uitgaven voor Bestuur en Organisatie zijn ook lager dan begroot.</w:t>
      </w:r>
    </w:p>
    <w:p w14:paraId="6C365407" w14:textId="767543A3" w:rsidR="00AA236E" w:rsidRPr="00B113ED" w:rsidRDefault="00AA236E" w:rsidP="00B113ED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31053">
        <w:rPr>
          <w:rFonts w:ascii="Times New Roman" w:hAnsi="Times New Roman" w:cs="Times New Roman"/>
          <w:sz w:val="24"/>
          <w:szCs w:val="24"/>
        </w:rPr>
        <w:t xml:space="preserve">Het resultaat is een overschot van </w:t>
      </w:r>
      <w:r w:rsidR="00231053" w:rsidRPr="00231053">
        <w:rPr>
          <w:rFonts w:ascii="Times New Roman" w:hAnsi="Times New Roman" w:cs="Times New Roman"/>
          <w:sz w:val="24"/>
          <w:szCs w:val="24"/>
        </w:rPr>
        <w:t xml:space="preserve">€ </w:t>
      </w:r>
      <w:r w:rsidRPr="0023105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31053" w:rsidRPr="002310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1053">
        <w:rPr>
          <w:rFonts w:ascii="Times New Roman" w:hAnsi="Times New Roman" w:cs="Times New Roman"/>
          <w:b/>
          <w:bCs/>
          <w:sz w:val="24"/>
          <w:szCs w:val="24"/>
        </w:rPr>
        <w:t>720</w:t>
      </w:r>
      <w:r w:rsidRPr="00231053">
        <w:rPr>
          <w:rFonts w:ascii="Times New Roman" w:hAnsi="Times New Roman" w:cs="Times New Roman"/>
          <w:sz w:val="24"/>
          <w:szCs w:val="24"/>
        </w:rPr>
        <w:t>.</w:t>
      </w:r>
    </w:p>
    <w:p w14:paraId="03BC40D1" w14:textId="54CF04F5" w:rsidR="00B113ED" w:rsidRPr="00231053" w:rsidRDefault="00B113ED" w:rsidP="0054724D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602D7DB3" w14:textId="77777777" w:rsidR="00BB04EE" w:rsidRDefault="00231053" w:rsidP="002310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053">
        <w:rPr>
          <w:rFonts w:ascii="Times New Roman" w:eastAsia="Calibri" w:hAnsi="Times New Roman" w:cs="Times New Roman"/>
          <w:b/>
          <w:sz w:val="24"/>
          <w:szCs w:val="24"/>
        </w:rPr>
        <w:t>Balans en Reserves</w:t>
      </w:r>
      <w:r w:rsidRPr="00231053">
        <w:rPr>
          <w:rFonts w:ascii="Times New Roman" w:eastAsia="Calibri" w:hAnsi="Times New Roman" w:cs="Times New Roman"/>
          <w:sz w:val="24"/>
          <w:szCs w:val="24"/>
        </w:rPr>
        <w:t xml:space="preserve"> geeft de stand op 31 december 2020 weer op de diverse bankrekeningen: </w:t>
      </w:r>
      <w:r w:rsidR="00BB04EE">
        <w:rPr>
          <w:rFonts w:ascii="Times New Roman" w:eastAsia="Calibri" w:hAnsi="Times New Roman" w:cs="Times New Roman"/>
          <w:sz w:val="24"/>
          <w:szCs w:val="24"/>
        </w:rPr>
        <w:t xml:space="preserve">totaal </w:t>
      </w:r>
      <w:r w:rsidRPr="00231053">
        <w:rPr>
          <w:rFonts w:ascii="Times New Roman" w:eastAsia="Calibri" w:hAnsi="Times New Roman" w:cs="Times New Roman"/>
          <w:sz w:val="24"/>
          <w:szCs w:val="24"/>
        </w:rPr>
        <w:t xml:space="preserve">€ 32.067. Dat moet worden gecorrigeerd voor tegoeden en nog te betalen rekeningen die nog niet in die totalen zijn verwerkt, en vooruitbetaalde contributie 2020. </w:t>
      </w:r>
    </w:p>
    <w:p w14:paraId="40A21D6A" w14:textId="03797065" w:rsidR="00231053" w:rsidRPr="00231053" w:rsidRDefault="00A876F9" w:rsidP="002310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Bij crediteuren gaat het om de giften voor de muurschilderingen (716 euro) die moeten </w:t>
      </w:r>
      <w:r w:rsidR="00BB04EE">
        <w:rPr>
          <w:rFonts w:ascii="Times New Roman" w:eastAsia="Calibri" w:hAnsi="Times New Roman" w:cs="Times New Roman"/>
          <w:sz w:val="24"/>
          <w:szCs w:val="24"/>
        </w:rPr>
        <w:t xml:space="preserve">nog </w:t>
      </w:r>
      <w:r>
        <w:rPr>
          <w:rFonts w:ascii="Times New Roman" w:eastAsia="Calibri" w:hAnsi="Times New Roman" w:cs="Times New Roman"/>
          <w:sz w:val="24"/>
          <w:szCs w:val="24"/>
        </w:rPr>
        <w:t>worden doorgegeven, de te verwachten uitgaven voor de excursie (overschot van 1542 op de excursi</w:t>
      </w:r>
      <w:r w:rsidR="00F74D0C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rekening) en uitgaven voor het katern (130) die in het saldo moeten worden verwerkt. </w:t>
      </w:r>
      <w:r w:rsidR="00231053" w:rsidRPr="00231053">
        <w:rPr>
          <w:rFonts w:ascii="Times New Roman" w:eastAsia="Calibri" w:hAnsi="Times New Roman" w:cs="Times New Roman"/>
          <w:sz w:val="24"/>
          <w:szCs w:val="24"/>
        </w:rPr>
        <w:t xml:space="preserve">Na deze correcties is de reserve 2020 (€ 30.565) ten opzichte van 2019 ook hier toegenomen met </w:t>
      </w:r>
      <w:r w:rsidR="00231053" w:rsidRPr="00231053">
        <w:rPr>
          <w:rFonts w:ascii="Times New Roman" w:eastAsia="Calibri" w:hAnsi="Times New Roman" w:cs="Times New Roman"/>
          <w:b/>
          <w:bCs/>
          <w:sz w:val="24"/>
          <w:szCs w:val="24"/>
        </w:rPr>
        <w:t>€ 9.720</w:t>
      </w:r>
      <w:r w:rsidR="00231053" w:rsidRPr="0023105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FE08BE" w14:textId="77777777" w:rsidR="00231053" w:rsidRPr="00231053" w:rsidRDefault="00231053" w:rsidP="0054724D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sectPr w:rsidR="00231053" w:rsidRPr="0023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4D"/>
    <w:rsid w:val="00231053"/>
    <w:rsid w:val="00356F6C"/>
    <w:rsid w:val="003A3713"/>
    <w:rsid w:val="0054724D"/>
    <w:rsid w:val="00625F5A"/>
    <w:rsid w:val="00972E97"/>
    <w:rsid w:val="00A876F9"/>
    <w:rsid w:val="00AA236E"/>
    <w:rsid w:val="00B113ED"/>
    <w:rsid w:val="00B45D20"/>
    <w:rsid w:val="00BB04EE"/>
    <w:rsid w:val="00EC49CA"/>
    <w:rsid w:val="00F74D0C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78C3"/>
  <w15:chartTrackingRefBased/>
  <w15:docId w15:val="{E5B29ABF-63F3-4926-B688-A787C759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47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Wester</dc:creator>
  <cp:keywords/>
  <dc:description/>
  <cp:lastModifiedBy>Fred Wester</cp:lastModifiedBy>
  <cp:revision>2</cp:revision>
  <dcterms:created xsi:type="dcterms:W3CDTF">2021-05-26T09:01:00Z</dcterms:created>
  <dcterms:modified xsi:type="dcterms:W3CDTF">2021-05-26T09:01:00Z</dcterms:modified>
</cp:coreProperties>
</file>